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6DF98">
      <w:pPr>
        <w:spacing w:line="579" w:lineRule="exact"/>
        <w:jc w:val="left"/>
        <w:rPr>
          <w:rFonts w:hint="eastAsia" w:ascii="黑体" w:hAnsi="黑体" w:eastAsia="黑体" w:cs="黑体"/>
          <w:b w:val="0"/>
          <w:bCs w:val="0"/>
          <w:sz w:val="31"/>
          <w:szCs w:val="31"/>
        </w:rPr>
      </w:pPr>
      <w:r>
        <w:rPr>
          <w:rFonts w:hint="eastAsia" w:ascii="黑体" w:hAnsi="黑体" w:eastAsia="黑体" w:cs="黑体"/>
          <w:b w:val="0"/>
          <w:bCs w:val="0"/>
          <w:sz w:val="31"/>
          <w:szCs w:val="31"/>
        </w:rPr>
        <w:t>附件1</w:t>
      </w:r>
    </w:p>
    <w:p w14:paraId="6DD4A84D">
      <w:pPr>
        <w:spacing w:line="579" w:lineRule="exact"/>
        <w:jc w:val="center"/>
        <w:rPr>
          <w:rFonts w:hint="eastAsia" w:ascii="仿宋_GB2312" w:hAnsi="仿宋_GB2312" w:eastAsia="仿宋_GB2312" w:cs="仿宋_GB2312"/>
          <w:kern w:val="0"/>
          <w:sz w:val="43"/>
          <w:szCs w:val="43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3"/>
          <w:szCs w:val="43"/>
          <w:lang w:bidi="ar"/>
        </w:rPr>
        <w:t>河南财经政法大学</w:t>
      </w:r>
      <w:r>
        <w:rPr>
          <w:rFonts w:hint="eastAsia" w:ascii="方正小标宋简体" w:hAnsi="方正小标宋简体" w:eastAsia="方正小标宋简体" w:cs="方正小标宋简体"/>
          <w:kern w:val="0"/>
          <w:sz w:val="43"/>
          <w:szCs w:val="43"/>
          <w:lang w:val="en-US" w:eastAsia="zh-CN" w:bidi="ar"/>
        </w:rPr>
        <w:t>法学部</w:t>
      </w:r>
      <w:r>
        <w:rPr>
          <w:rFonts w:hint="eastAsia" w:ascii="方正小标宋简体" w:hAnsi="方正小标宋简体" w:eastAsia="方正小标宋简体" w:cs="方正小标宋简体"/>
          <w:kern w:val="0"/>
          <w:sz w:val="43"/>
          <w:szCs w:val="43"/>
          <w:lang w:bidi="ar"/>
        </w:rPr>
        <w:t>2026年公开招聘博士一览表</w:t>
      </w:r>
    </w:p>
    <w:p w14:paraId="667F749E">
      <w:pPr>
        <w:jc w:val="left"/>
        <w:rPr>
          <w:rFonts w:hint="eastAsia"/>
        </w:rPr>
      </w:pPr>
    </w:p>
    <w:tbl>
      <w:tblPr>
        <w:tblStyle w:val="4"/>
        <w:tblW w:w="49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710"/>
        <w:gridCol w:w="2289"/>
        <w:gridCol w:w="4160"/>
        <w:gridCol w:w="760"/>
        <w:gridCol w:w="1331"/>
        <w:gridCol w:w="1530"/>
        <w:gridCol w:w="1865"/>
      </w:tblGrid>
      <w:tr w14:paraId="743C3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tblHeader/>
          <w:jc w:val="center"/>
        </w:trPr>
        <w:tc>
          <w:tcPr>
            <w:tcW w:w="182" w:type="pct"/>
            <w:vMerge w:val="restart"/>
            <w:noWrap w:val="0"/>
            <w:vAlign w:val="center"/>
          </w:tcPr>
          <w:p w14:paraId="79B12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603" w:type="pct"/>
            <w:vMerge w:val="restart"/>
            <w:noWrap w:val="0"/>
            <w:vAlign w:val="center"/>
          </w:tcPr>
          <w:p w14:paraId="194AF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1"/>
                <w:szCs w:val="21"/>
                <w:lang w:bidi="ar"/>
              </w:rPr>
              <w:t>招聘</w:t>
            </w:r>
          </w:p>
          <w:p w14:paraId="0589C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1"/>
                <w:szCs w:val="21"/>
                <w:lang w:bidi="ar"/>
              </w:rPr>
              <w:t>部门</w:t>
            </w:r>
          </w:p>
        </w:tc>
        <w:tc>
          <w:tcPr>
            <w:tcW w:w="2277" w:type="pct"/>
            <w:gridSpan w:val="2"/>
            <w:noWrap w:val="0"/>
            <w:vAlign w:val="center"/>
          </w:tcPr>
          <w:p w14:paraId="46B25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1"/>
                <w:szCs w:val="21"/>
                <w:lang w:bidi="ar"/>
              </w:rPr>
              <w:t>招聘学科（专业）及研究方向</w:t>
            </w:r>
          </w:p>
        </w:tc>
        <w:tc>
          <w:tcPr>
            <w:tcW w:w="268" w:type="pct"/>
            <w:vMerge w:val="restart"/>
            <w:noWrap w:val="0"/>
            <w:vAlign w:val="center"/>
          </w:tcPr>
          <w:p w14:paraId="7A98E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1"/>
                <w:szCs w:val="21"/>
                <w:lang w:bidi="ar"/>
              </w:rPr>
              <w:t>招聘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1"/>
                <w:szCs w:val="21"/>
                <w:lang w:bidi="ar"/>
              </w:rPr>
              <w:t>人数</w:t>
            </w:r>
          </w:p>
        </w:tc>
        <w:tc>
          <w:tcPr>
            <w:tcW w:w="469" w:type="pct"/>
            <w:vMerge w:val="restart"/>
            <w:noWrap w:val="0"/>
            <w:vAlign w:val="center"/>
          </w:tcPr>
          <w:p w14:paraId="62311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1"/>
                <w:szCs w:val="21"/>
                <w:lang w:val="en-US" w:eastAsia="zh-CN" w:bidi="ar"/>
              </w:rPr>
              <w:t>招聘岗位</w:t>
            </w:r>
          </w:p>
          <w:p w14:paraId="22E96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1"/>
                <w:szCs w:val="21"/>
                <w:lang w:val="en-US" w:eastAsia="zh-CN" w:bidi="ar"/>
              </w:rPr>
              <w:t>（等级）</w:t>
            </w:r>
          </w:p>
        </w:tc>
        <w:tc>
          <w:tcPr>
            <w:tcW w:w="540" w:type="pct"/>
            <w:vMerge w:val="restart"/>
            <w:noWrap w:val="0"/>
            <w:vAlign w:val="center"/>
          </w:tcPr>
          <w:p w14:paraId="6CFF6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1"/>
                <w:szCs w:val="21"/>
                <w:lang w:bidi="ar"/>
              </w:rPr>
              <w:t>具体要求</w:t>
            </w:r>
          </w:p>
        </w:tc>
        <w:tc>
          <w:tcPr>
            <w:tcW w:w="658" w:type="pct"/>
            <w:vMerge w:val="restart"/>
            <w:noWrap w:val="0"/>
            <w:vAlign w:val="center"/>
          </w:tcPr>
          <w:p w14:paraId="03932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1"/>
                <w:szCs w:val="21"/>
                <w:lang w:bidi="ar"/>
              </w:rPr>
              <w:t>招聘联系人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1"/>
                <w:szCs w:val="21"/>
                <w:lang w:bidi="ar"/>
              </w:rPr>
              <w:t>及联系方式</w:t>
            </w:r>
          </w:p>
        </w:tc>
      </w:tr>
      <w:tr w14:paraId="609B9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tblHeader/>
          <w:jc w:val="center"/>
        </w:trPr>
        <w:tc>
          <w:tcPr>
            <w:tcW w:w="182" w:type="pct"/>
            <w:vMerge w:val="continue"/>
            <w:noWrap w:val="0"/>
            <w:vAlign w:val="center"/>
          </w:tcPr>
          <w:p w14:paraId="62D6B7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603" w:type="pct"/>
            <w:vMerge w:val="continue"/>
            <w:noWrap w:val="0"/>
            <w:vAlign w:val="center"/>
          </w:tcPr>
          <w:p w14:paraId="20A05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08" w:type="pct"/>
            <w:noWrap w:val="0"/>
            <w:vAlign w:val="center"/>
          </w:tcPr>
          <w:p w14:paraId="4AA0A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1"/>
                <w:szCs w:val="21"/>
                <w:lang w:bidi="ar"/>
              </w:rPr>
              <w:t>一级学科</w:t>
            </w:r>
          </w:p>
        </w:tc>
        <w:tc>
          <w:tcPr>
            <w:tcW w:w="1468" w:type="pct"/>
            <w:noWrap w:val="0"/>
            <w:vAlign w:val="center"/>
          </w:tcPr>
          <w:p w14:paraId="5BBB7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1"/>
                <w:szCs w:val="21"/>
                <w:lang w:bidi="ar"/>
              </w:rPr>
              <w:t>研究方向</w:t>
            </w:r>
          </w:p>
        </w:tc>
        <w:tc>
          <w:tcPr>
            <w:tcW w:w="268" w:type="pct"/>
            <w:vMerge w:val="continue"/>
            <w:noWrap w:val="0"/>
            <w:vAlign w:val="center"/>
          </w:tcPr>
          <w:p w14:paraId="2CE246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69" w:type="pct"/>
            <w:vMerge w:val="continue"/>
            <w:noWrap w:val="0"/>
            <w:vAlign w:val="center"/>
          </w:tcPr>
          <w:p w14:paraId="02C66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40" w:type="pct"/>
            <w:vMerge w:val="continue"/>
            <w:noWrap w:val="0"/>
            <w:vAlign w:val="center"/>
          </w:tcPr>
          <w:p w14:paraId="578B85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658" w:type="pct"/>
            <w:vMerge w:val="continue"/>
            <w:noWrap w:val="0"/>
            <w:vAlign w:val="center"/>
          </w:tcPr>
          <w:p w14:paraId="7D5AE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4AD6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82" w:type="pct"/>
            <w:vMerge w:val="restart"/>
            <w:noWrap w:val="0"/>
            <w:vAlign w:val="center"/>
          </w:tcPr>
          <w:p w14:paraId="6F26F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603" w:type="pct"/>
            <w:vMerge w:val="restart"/>
            <w:noWrap w:val="0"/>
            <w:vAlign w:val="center"/>
          </w:tcPr>
          <w:p w14:paraId="378EB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bidi="ar"/>
              </w:rPr>
              <w:t>法学部</w:t>
            </w:r>
          </w:p>
        </w:tc>
        <w:tc>
          <w:tcPr>
            <w:tcW w:w="808" w:type="pct"/>
            <w:vMerge w:val="restart"/>
            <w:noWrap w:val="0"/>
            <w:vAlign w:val="center"/>
          </w:tcPr>
          <w:p w14:paraId="2C2AE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0301法学</w:t>
            </w:r>
          </w:p>
        </w:tc>
        <w:tc>
          <w:tcPr>
            <w:tcW w:w="1468" w:type="pct"/>
            <w:noWrap w:val="0"/>
            <w:vAlign w:val="center"/>
          </w:tcPr>
          <w:p w14:paraId="6C2BB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民法学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知识产权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劳动法学与社会保障法学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环境与资源保护法学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法学理论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经济法学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民事诉讼法学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检察学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宪法学与行政法学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国际法学</w:t>
            </w:r>
          </w:p>
        </w:tc>
        <w:tc>
          <w:tcPr>
            <w:tcW w:w="268" w:type="pct"/>
            <w:noWrap w:val="0"/>
            <w:vAlign w:val="center"/>
          </w:tcPr>
          <w:p w14:paraId="33837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469" w:type="pct"/>
            <w:noWrap w:val="0"/>
            <w:vAlign w:val="center"/>
          </w:tcPr>
          <w:p w14:paraId="324D1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专业技术岗（中级）</w:t>
            </w:r>
          </w:p>
        </w:tc>
        <w:tc>
          <w:tcPr>
            <w:tcW w:w="540" w:type="pct"/>
            <w:noWrap w:val="0"/>
            <w:vAlign w:val="center"/>
          </w:tcPr>
          <w:p w14:paraId="6DB82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58" w:type="pct"/>
            <w:vMerge w:val="restart"/>
            <w:noWrap w:val="0"/>
            <w:vAlign w:val="center"/>
          </w:tcPr>
          <w:p w14:paraId="74D9B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bidi="ar"/>
              </w:rPr>
              <w:t>马老师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bidi="ar"/>
              </w:rPr>
              <w:t>15713835921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  <w:lang w:bidi="ar"/>
              </w:rPr>
              <w:t>fxbrlzy@huel.edu.cn</w:t>
            </w:r>
          </w:p>
        </w:tc>
      </w:tr>
      <w:tr w14:paraId="11027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82" w:type="pct"/>
            <w:vMerge w:val="continue"/>
            <w:noWrap w:val="0"/>
            <w:vAlign w:val="center"/>
          </w:tcPr>
          <w:p w14:paraId="6E14E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03" w:type="pct"/>
            <w:vMerge w:val="continue"/>
            <w:noWrap w:val="0"/>
            <w:vAlign w:val="center"/>
          </w:tcPr>
          <w:p w14:paraId="36764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</w:pPr>
          </w:p>
        </w:tc>
        <w:tc>
          <w:tcPr>
            <w:tcW w:w="808" w:type="pct"/>
            <w:vMerge w:val="continue"/>
            <w:noWrap w:val="0"/>
            <w:vAlign w:val="center"/>
          </w:tcPr>
          <w:p w14:paraId="01D1C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468" w:type="pct"/>
            <w:noWrap w:val="0"/>
            <w:vAlign w:val="center"/>
          </w:tcPr>
          <w:p w14:paraId="7A68F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法律史</w:t>
            </w:r>
          </w:p>
        </w:tc>
        <w:tc>
          <w:tcPr>
            <w:tcW w:w="268" w:type="pct"/>
            <w:noWrap w:val="0"/>
            <w:vAlign w:val="center"/>
          </w:tcPr>
          <w:p w14:paraId="05FF5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69" w:type="pct"/>
            <w:noWrap w:val="0"/>
            <w:vAlign w:val="center"/>
          </w:tcPr>
          <w:p w14:paraId="40F34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专业技术岗（副高级）</w:t>
            </w:r>
          </w:p>
        </w:tc>
        <w:tc>
          <w:tcPr>
            <w:tcW w:w="540" w:type="pct"/>
            <w:vMerge w:val="restart"/>
            <w:noWrap w:val="0"/>
            <w:vAlign w:val="center"/>
          </w:tcPr>
          <w:p w14:paraId="2844B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具有副高级职称，且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主持有国家社科基金项目者，年龄可放宽至45岁</w:t>
            </w:r>
          </w:p>
        </w:tc>
        <w:tc>
          <w:tcPr>
            <w:tcW w:w="658" w:type="pct"/>
            <w:vMerge w:val="continue"/>
            <w:noWrap w:val="0"/>
            <w:vAlign w:val="center"/>
          </w:tcPr>
          <w:p w14:paraId="13929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bidi="ar"/>
              </w:rPr>
            </w:pPr>
          </w:p>
        </w:tc>
      </w:tr>
      <w:tr w14:paraId="554AE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82" w:type="pct"/>
            <w:vMerge w:val="continue"/>
            <w:noWrap w:val="0"/>
            <w:vAlign w:val="center"/>
          </w:tcPr>
          <w:p w14:paraId="238E8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03" w:type="pct"/>
            <w:vMerge w:val="continue"/>
            <w:noWrap w:val="0"/>
            <w:vAlign w:val="center"/>
          </w:tcPr>
          <w:p w14:paraId="7329F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</w:pPr>
          </w:p>
        </w:tc>
        <w:tc>
          <w:tcPr>
            <w:tcW w:w="808" w:type="pct"/>
            <w:vMerge w:val="continue"/>
            <w:noWrap w:val="0"/>
            <w:vAlign w:val="center"/>
          </w:tcPr>
          <w:p w14:paraId="18FC90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468" w:type="pct"/>
            <w:noWrap w:val="0"/>
            <w:vAlign w:val="center"/>
          </w:tcPr>
          <w:p w14:paraId="68B27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刑事诉讼法学</w:t>
            </w:r>
          </w:p>
        </w:tc>
        <w:tc>
          <w:tcPr>
            <w:tcW w:w="268" w:type="pct"/>
            <w:noWrap w:val="0"/>
            <w:vAlign w:val="center"/>
          </w:tcPr>
          <w:p w14:paraId="6AE4B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69" w:type="pct"/>
            <w:noWrap w:val="0"/>
            <w:vAlign w:val="center"/>
          </w:tcPr>
          <w:p w14:paraId="78B3F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专业技术岗（副高级）</w:t>
            </w:r>
          </w:p>
        </w:tc>
        <w:tc>
          <w:tcPr>
            <w:tcW w:w="540" w:type="pct"/>
            <w:vMerge w:val="continue"/>
            <w:noWrap w:val="0"/>
            <w:vAlign w:val="center"/>
          </w:tcPr>
          <w:p w14:paraId="26611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58" w:type="pct"/>
            <w:vMerge w:val="continue"/>
            <w:noWrap w:val="0"/>
            <w:vAlign w:val="center"/>
          </w:tcPr>
          <w:p w14:paraId="23B49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bidi="ar"/>
              </w:rPr>
            </w:pPr>
          </w:p>
        </w:tc>
      </w:tr>
      <w:tr w14:paraId="2D601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82" w:type="pct"/>
            <w:vMerge w:val="continue"/>
            <w:noWrap w:val="0"/>
            <w:vAlign w:val="center"/>
          </w:tcPr>
          <w:p w14:paraId="5C68B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03" w:type="pct"/>
            <w:vMerge w:val="continue"/>
            <w:noWrap w:val="0"/>
            <w:vAlign w:val="center"/>
          </w:tcPr>
          <w:p w14:paraId="12033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bidi="ar"/>
              </w:rPr>
            </w:pPr>
          </w:p>
        </w:tc>
        <w:tc>
          <w:tcPr>
            <w:tcW w:w="808" w:type="pct"/>
            <w:noWrap w:val="0"/>
            <w:vAlign w:val="center"/>
          </w:tcPr>
          <w:p w14:paraId="56F49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bidi="ar"/>
              </w:rPr>
              <w:t>0308纪检监察学</w:t>
            </w:r>
          </w:p>
        </w:tc>
        <w:tc>
          <w:tcPr>
            <w:tcW w:w="1468" w:type="pct"/>
            <w:noWrap w:val="0"/>
            <w:vAlign w:val="center"/>
          </w:tcPr>
          <w:p w14:paraId="510C3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纪检监察相关专业（监察法学、党内法规、宪法学与行政法学、法学理论、党史党建、纪检监察学）</w:t>
            </w:r>
          </w:p>
        </w:tc>
        <w:tc>
          <w:tcPr>
            <w:tcW w:w="268" w:type="pct"/>
            <w:noWrap w:val="0"/>
            <w:vAlign w:val="center"/>
          </w:tcPr>
          <w:p w14:paraId="73F12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69" w:type="pct"/>
            <w:noWrap w:val="0"/>
            <w:vAlign w:val="center"/>
          </w:tcPr>
          <w:p w14:paraId="59580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专业技术岗（中级）</w:t>
            </w:r>
          </w:p>
        </w:tc>
        <w:tc>
          <w:tcPr>
            <w:tcW w:w="540" w:type="pct"/>
            <w:noWrap w:val="0"/>
            <w:vAlign w:val="center"/>
          </w:tcPr>
          <w:p w14:paraId="4599A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58" w:type="pct"/>
            <w:vMerge w:val="continue"/>
            <w:noWrap w:val="0"/>
            <w:vAlign w:val="center"/>
          </w:tcPr>
          <w:p w14:paraId="68B80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bidi="ar"/>
              </w:rPr>
            </w:pPr>
          </w:p>
        </w:tc>
      </w:tr>
    </w:tbl>
    <w:p w14:paraId="2AE30D6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152DC07-3AD6-4C1F-9304-B6EC3A9DEEF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299CC42-7DD9-4F17-AA92-934A92073C7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EC0315BB-E941-48FC-913F-0547DFD7848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32226A"/>
    <w:rsid w:val="00074D55"/>
    <w:rsid w:val="005C5768"/>
    <w:rsid w:val="00A92BF8"/>
    <w:rsid w:val="00F4266B"/>
    <w:rsid w:val="024F3D57"/>
    <w:rsid w:val="02A0036D"/>
    <w:rsid w:val="02A36343"/>
    <w:rsid w:val="02E801D0"/>
    <w:rsid w:val="02FB4901"/>
    <w:rsid w:val="03180374"/>
    <w:rsid w:val="0403378D"/>
    <w:rsid w:val="04D3481A"/>
    <w:rsid w:val="0544171F"/>
    <w:rsid w:val="05611653"/>
    <w:rsid w:val="05FB7178"/>
    <w:rsid w:val="0620474F"/>
    <w:rsid w:val="063949CD"/>
    <w:rsid w:val="065C56B6"/>
    <w:rsid w:val="06F07148"/>
    <w:rsid w:val="07536F68"/>
    <w:rsid w:val="077B3D28"/>
    <w:rsid w:val="080B0FF1"/>
    <w:rsid w:val="081C61E1"/>
    <w:rsid w:val="087622BD"/>
    <w:rsid w:val="08890020"/>
    <w:rsid w:val="0948210D"/>
    <w:rsid w:val="09C969F3"/>
    <w:rsid w:val="09DE542B"/>
    <w:rsid w:val="09E25889"/>
    <w:rsid w:val="0A090B55"/>
    <w:rsid w:val="0A78363F"/>
    <w:rsid w:val="0A8C6A6F"/>
    <w:rsid w:val="0A9D7523"/>
    <w:rsid w:val="0AAB0F34"/>
    <w:rsid w:val="0AEA1B5F"/>
    <w:rsid w:val="0B1270FE"/>
    <w:rsid w:val="0B52705A"/>
    <w:rsid w:val="0B7364B3"/>
    <w:rsid w:val="0BAD09C0"/>
    <w:rsid w:val="0BBC5B3F"/>
    <w:rsid w:val="0BBF75AB"/>
    <w:rsid w:val="0BD5730A"/>
    <w:rsid w:val="0C6D706D"/>
    <w:rsid w:val="0CE210D5"/>
    <w:rsid w:val="0CEE72E4"/>
    <w:rsid w:val="0DF915C6"/>
    <w:rsid w:val="0E0B105E"/>
    <w:rsid w:val="0E582461"/>
    <w:rsid w:val="0E5E4655"/>
    <w:rsid w:val="0E856E88"/>
    <w:rsid w:val="0EB67E64"/>
    <w:rsid w:val="0EED4AA5"/>
    <w:rsid w:val="0F2A5A4F"/>
    <w:rsid w:val="0F64048D"/>
    <w:rsid w:val="0F7626B4"/>
    <w:rsid w:val="0F893350"/>
    <w:rsid w:val="0FAA63A6"/>
    <w:rsid w:val="0FAE35BF"/>
    <w:rsid w:val="0FEF10D2"/>
    <w:rsid w:val="10475416"/>
    <w:rsid w:val="106726CC"/>
    <w:rsid w:val="108D0AB8"/>
    <w:rsid w:val="10B76462"/>
    <w:rsid w:val="111665F8"/>
    <w:rsid w:val="111A2FAF"/>
    <w:rsid w:val="11B8113B"/>
    <w:rsid w:val="11CE6517"/>
    <w:rsid w:val="12241F0D"/>
    <w:rsid w:val="12297AAB"/>
    <w:rsid w:val="136E6396"/>
    <w:rsid w:val="13BE0AB9"/>
    <w:rsid w:val="13E7348A"/>
    <w:rsid w:val="141277D7"/>
    <w:rsid w:val="143121EF"/>
    <w:rsid w:val="14911B03"/>
    <w:rsid w:val="1499584A"/>
    <w:rsid w:val="14C032C4"/>
    <w:rsid w:val="14D075C3"/>
    <w:rsid w:val="14F44440"/>
    <w:rsid w:val="15592E6B"/>
    <w:rsid w:val="157325F9"/>
    <w:rsid w:val="15903893"/>
    <w:rsid w:val="15BF0A1C"/>
    <w:rsid w:val="15C738CF"/>
    <w:rsid w:val="160870EA"/>
    <w:rsid w:val="174D6DF5"/>
    <w:rsid w:val="175E4681"/>
    <w:rsid w:val="178E3D5C"/>
    <w:rsid w:val="17EB44CF"/>
    <w:rsid w:val="180671AA"/>
    <w:rsid w:val="18424B53"/>
    <w:rsid w:val="18594436"/>
    <w:rsid w:val="18BF3C49"/>
    <w:rsid w:val="18DA43BF"/>
    <w:rsid w:val="197B7908"/>
    <w:rsid w:val="19B43BE9"/>
    <w:rsid w:val="19C0063C"/>
    <w:rsid w:val="19F03F39"/>
    <w:rsid w:val="1A175B8E"/>
    <w:rsid w:val="1A8D684F"/>
    <w:rsid w:val="1A922DC6"/>
    <w:rsid w:val="1A996A44"/>
    <w:rsid w:val="1AA6070C"/>
    <w:rsid w:val="1AC40198"/>
    <w:rsid w:val="1AEF546D"/>
    <w:rsid w:val="1B2108FD"/>
    <w:rsid w:val="1B461ED6"/>
    <w:rsid w:val="1BF373B2"/>
    <w:rsid w:val="1C020FB7"/>
    <w:rsid w:val="1C561298"/>
    <w:rsid w:val="1C6A7863"/>
    <w:rsid w:val="1C8956DA"/>
    <w:rsid w:val="1CBA158D"/>
    <w:rsid w:val="1D5A24EF"/>
    <w:rsid w:val="1D655C2A"/>
    <w:rsid w:val="1DB07202"/>
    <w:rsid w:val="1DF33201"/>
    <w:rsid w:val="1E0A5BF7"/>
    <w:rsid w:val="1E235D4A"/>
    <w:rsid w:val="1E32226A"/>
    <w:rsid w:val="1E3A15B0"/>
    <w:rsid w:val="1F0D6BEA"/>
    <w:rsid w:val="1F371736"/>
    <w:rsid w:val="1F5A0538"/>
    <w:rsid w:val="1F623FF5"/>
    <w:rsid w:val="1FB20063"/>
    <w:rsid w:val="203C6F92"/>
    <w:rsid w:val="21247F8B"/>
    <w:rsid w:val="216A44E2"/>
    <w:rsid w:val="217B6D71"/>
    <w:rsid w:val="21A63C5F"/>
    <w:rsid w:val="21E43841"/>
    <w:rsid w:val="21E64B39"/>
    <w:rsid w:val="223A1297"/>
    <w:rsid w:val="227A57FC"/>
    <w:rsid w:val="22E67ADF"/>
    <w:rsid w:val="230D1FBF"/>
    <w:rsid w:val="230E6C21"/>
    <w:rsid w:val="240B78E2"/>
    <w:rsid w:val="24526242"/>
    <w:rsid w:val="248755B3"/>
    <w:rsid w:val="24BD243D"/>
    <w:rsid w:val="24C30C3F"/>
    <w:rsid w:val="24E43A49"/>
    <w:rsid w:val="24F579C9"/>
    <w:rsid w:val="25067ADB"/>
    <w:rsid w:val="255A708F"/>
    <w:rsid w:val="25767FB6"/>
    <w:rsid w:val="25796AE0"/>
    <w:rsid w:val="25A24897"/>
    <w:rsid w:val="263E4697"/>
    <w:rsid w:val="26E3357B"/>
    <w:rsid w:val="26F66246"/>
    <w:rsid w:val="27546AF7"/>
    <w:rsid w:val="27C57792"/>
    <w:rsid w:val="28016E25"/>
    <w:rsid w:val="283C27CC"/>
    <w:rsid w:val="284F5656"/>
    <w:rsid w:val="285270EE"/>
    <w:rsid w:val="28DB6CEE"/>
    <w:rsid w:val="294B0EF5"/>
    <w:rsid w:val="29857F18"/>
    <w:rsid w:val="29B33491"/>
    <w:rsid w:val="29D95BCA"/>
    <w:rsid w:val="29DD3F53"/>
    <w:rsid w:val="2A2B45D1"/>
    <w:rsid w:val="2A833875"/>
    <w:rsid w:val="2A8601A5"/>
    <w:rsid w:val="2AA753F2"/>
    <w:rsid w:val="2AB32A41"/>
    <w:rsid w:val="2ADF6CB3"/>
    <w:rsid w:val="2B192395"/>
    <w:rsid w:val="2B777DAE"/>
    <w:rsid w:val="2B8B0856"/>
    <w:rsid w:val="2B907BF6"/>
    <w:rsid w:val="2C7C26F1"/>
    <w:rsid w:val="2CEA783A"/>
    <w:rsid w:val="2D2E54F0"/>
    <w:rsid w:val="2DD16736"/>
    <w:rsid w:val="2E647179"/>
    <w:rsid w:val="2EA6094E"/>
    <w:rsid w:val="2F0904A7"/>
    <w:rsid w:val="2F211A40"/>
    <w:rsid w:val="2F2426C2"/>
    <w:rsid w:val="2F583740"/>
    <w:rsid w:val="2F9C5650"/>
    <w:rsid w:val="2FA406E9"/>
    <w:rsid w:val="2FEC6386"/>
    <w:rsid w:val="305769F1"/>
    <w:rsid w:val="30644807"/>
    <w:rsid w:val="30BC2CB0"/>
    <w:rsid w:val="30E53BB5"/>
    <w:rsid w:val="30F43BF7"/>
    <w:rsid w:val="310269A6"/>
    <w:rsid w:val="3114135D"/>
    <w:rsid w:val="312560FA"/>
    <w:rsid w:val="312C3721"/>
    <w:rsid w:val="324D5C2D"/>
    <w:rsid w:val="32B5479B"/>
    <w:rsid w:val="330F727B"/>
    <w:rsid w:val="33442352"/>
    <w:rsid w:val="337611DE"/>
    <w:rsid w:val="339C3DA3"/>
    <w:rsid w:val="339D126D"/>
    <w:rsid w:val="33A755C2"/>
    <w:rsid w:val="33EB1D6F"/>
    <w:rsid w:val="34040228"/>
    <w:rsid w:val="34B22173"/>
    <w:rsid w:val="35C71630"/>
    <w:rsid w:val="368A0890"/>
    <w:rsid w:val="36DE75FF"/>
    <w:rsid w:val="36F22B44"/>
    <w:rsid w:val="373E7342"/>
    <w:rsid w:val="3803479D"/>
    <w:rsid w:val="387E26D2"/>
    <w:rsid w:val="38E04518"/>
    <w:rsid w:val="39A52932"/>
    <w:rsid w:val="3A6C3014"/>
    <w:rsid w:val="3AD4071A"/>
    <w:rsid w:val="3B5F7CFF"/>
    <w:rsid w:val="3B9231C1"/>
    <w:rsid w:val="3BCE2E95"/>
    <w:rsid w:val="3C4F1CE9"/>
    <w:rsid w:val="3CAC2059"/>
    <w:rsid w:val="3CF43C41"/>
    <w:rsid w:val="3CF771BA"/>
    <w:rsid w:val="3D065FCF"/>
    <w:rsid w:val="3D5847D7"/>
    <w:rsid w:val="3DF44E9E"/>
    <w:rsid w:val="3E176AF4"/>
    <w:rsid w:val="3E3C1885"/>
    <w:rsid w:val="3E3C5769"/>
    <w:rsid w:val="3E7A4B53"/>
    <w:rsid w:val="3E86362E"/>
    <w:rsid w:val="3EBA686E"/>
    <w:rsid w:val="3EBC798E"/>
    <w:rsid w:val="3F1C2648"/>
    <w:rsid w:val="403054D6"/>
    <w:rsid w:val="40696625"/>
    <w:rsid w:val="40C01726"/>
    <w:rsid w:val="40F82172"/>
    <w:rsid w:val="41217980"/>
    <w:rsid w:val="41451075"/>
    <w:rsid w:val="415240CE"/>
    <w:rsid w:val="41A86827"/>
    <w:rsid w:val="41DD4483"/>
    <w:rsid w:val="43677E9B"/>
    <w:rsid w:val="439709C1"/>
    <w:rsid w:val="43F51FD6"/>
    <w:rsid w:val="440518C3"/>
    <w:rsid w:val="443846EE"/>
    <w:rsid w:val="44463660"/>
    <w:rsid w:val="44502261"/>
    <w:rsid w:val="44702D7D"/>
    <w:rsid w:val="44D92B96"/>
    <w:rsid w:val="459D592F"/>
    <w:rsid w:val="45DB6703"/>
    <w:rsid w:val="461719A6"/>
    <w:rsid w:val="466A42B9"/>
    <w:rsid w:val="46B70D54"/>
    <w:rsid w:val="46BD1736"/>
    <w:rsid w:val="46C026C0"/>
    <w:rsid w:val="46FB0BF3"/>
    <w:rsid w:val="47053FDD"/>
    <w:rsid w:val="47161CC9"/>
    <w:rsid w:val="471C080F"/>
    <w:rsid w:val="47345905"/>
    <w:rsid w:val="477D654E"/>
    <w:rsid w:val="478D7FEA"/>
    <w:rsid w:val="4790545C"/>
    <w:rsid w:val="481A5EF8"/>
    <w:rsid w:val="485D2994"/>
    <w:rsid w:val="487216DF"/>
    <w:rsid w:val="487E4F10"/>
    <w:rsid w:val="48E9481E"/>
    <w:rsid w:val="49281524"/>
    <w:rsid w:val="497915A4"/>
    <w:rsid w:val="498B44F3"/>
    <w:rsid w:val="4A415F01"/>
    <w:rsid w:val="4AA50F64"/>
    <w:rsid w:val="4AD644C6"/>
    <w:rsid w:val="4B7F55BB"/>
    <w:rsid w:val="4B9B332F"/>
    <w:rsid w:val="4BB567E5"/>
    <w:rsid w:val="4BB951F0"/>
    <w:rsid w:val="4BE637D3"/>
    <w:rsid w:val="4BF62E9C"/>
    <w:rsid w:val="4C1D0E27"/>
    <w:rsid w:val="4C362C71"/>
    <w:rsid w:val="4C8B3CC5"/>
    <w:rsid w:val="4C9D48EF"/>
    <w:rsid w:val="4CED03FD"/>
    <w:rsid w:val="4D0E6AD3"/>
    <w:rsid w:val="4D233402"/>
    <w:rsid w:val="4D925AE4"/>
    <w:rsid w:val="4DAD0C88"/>
    <w:rsid w:val="4DD12108"/>
    <w:rsid w:val="4DFB14FB"/>
    <w:rsid w:val="4EAC0311"/>
    <w:rsid w:val="4EE2282C"/>
    <w:rsid w:val="4F7E3626"/>
    <w:rsid w:val="4F804235"/>
    <w:rsid w:val="4F8B5113"/>
    <w:rsid w:val="4FAE172B"/>
    <w:rsid w:val="4FD50A1D"/>
    <w:rsid w:val="511236E9"/>
    <w:rsid w:val="5119410A"/>
    <w:rsid w:val="513F6127"/>
    <w:rsid w:val="518502B8"/>
    <w:rsid w:val="526E4EA4"/>
    <w:rsid w:val="5274242B"/>
    <w:rsid w:val="52CE1A58"/>
    <w:rsid w:val="535C64D3"/>
    <w:rsid w:val="53CF6FC1"/>
    <w:rsid w:val="53EA7CB6"/>
    <w:rsid w:val="53F86970"/>
    <w:rsid w:val="54602261"/>
    <w:rsid w:val="547C4373"/>
    <w:rsid w:val="54E5511B"/>
    <w:rsid w:val="54EE3854"/>
    <w:rsid w:val="54FC2FD8"/>
    <w:rsid w:val="55144A0E"/>
    <w:rsid w:val="554521F5"/>
    <w:rsid w:val="55DA4BAB"/>
    <w:rsid w:val="563433A2"/>
    <w:rsid w:val="56982FD1"/>
    <w:rsid w:val="569D0436"/>
    <w:rsid w:val="573100F0"/>
    <w:rsid w:val="574B61CD"/>
    <w:rsid w:val="581524B5"/>
    <w:rsid w:val="5889446D"/>
    <w:rsid w:val="58CC6DB9"/>
    <w:rsid w:val="593010EB"/>
    <w:rsid w:val="59720079"/>
    <w:rsid w:val="59971A22"/>
    <w:rsid w:val="5999625A"/>
    <w:rsid w:val="59AF22A4"/>
    <w:rsid w:val="59B5160F"/>
    <w:rsid w:val="5A3703C9"/>
    <w:rsid w:val="5A734A57"/>
    <w:rsid w:val="5AC73556"/>
    <w:rsid w:val="5B664223"/>
    <w:rsid w:val="5C133FD5"/>
    <w:rsid w:val="5C747AD7"/>
    <w:rsid w:val="5C942E89"/>
    <w:rsid w:val="5C9A0F17"/>
    <w:rsid w:val="5CBA493D"/>
    <w:rsid w:val="5D4F70CC"/>
    <w:rsid w:val="5D7633EA"/>
    <w:rsid w:val="5DA76A40"/>
    <w:rsid w:val="5DCB6047"/>
    <w:rsid w:val="5E661AE0"/>
    <w:rsid w:val="5E9C2655"/>
    <w:rsid w:val="5EC5563B"/>
    <w:rsid w:val="5ECA761E"/>
    <w:rsid w:val="5F38658F"/>
    <w:rsid w:val="5FD93C7B"/>
    <w:rsid w:val="60106873"/>
    <w:rsid w:val="608569D4"/>
    <w:rsid w:val="6101021A"/>
    <w:rsid w:val="611973BD"/>
    <w:rsid w:val="61467875"/>
    <w:rsid w:val="61496F2F"/>
    <w:rsid w:val="62CC73F7"/>
    <w:rsid w:val="62F14F79"/>
    <w:rsid w:val="63284A84"/>
    <w:rsid w:val="63EB123D"/>
    <w:rsid w:val="643D243D"/>
    <w:rsid w:val="645A022E"/>
    <w:rsid w:val="6565487C"/>
    <w:rsid w:val="663D64AD"/>
    <w:rsid w:val="6641277C"/>
    <w:rsid w:val="66570E10"/>
    <w:rsid w:val="669470A8"/>
    <w:rsid w:val="66D45AE2"/>
    <w:rsid w:val="66E53604"/>
    <w:rsid w:val="66F723C3"/>
    <w:rsid w:val="67422369"/>
    <w:rsid w:val="67673876"/>
    <w:rsid w:val="68702D16"/>
    <w:rsid w:val="68A64B7C"/>
    <w:rsid w:val="68FB17DD"/>
    <w:rsid w:val="69030704"/>
    <w:rsid w:val="697E1566"/>
    <w:rsid w:val="6A007973"/>
    <w:rsid w:val="6A7B4428"/>
    <w:rsid w:val="6AE627A8"/>
    <w:rsid w:val="6BFD7071"/>
    <w:rsid w:val="6DFE3FA7"/>
    <w:rsid w:val="6E516703"/>
    <w:rsid w:val="6E54381B"/>
    <w:rsid w:val="6E6E0003"/>
    <w:rsid w:val="6E7C2A12"/>
    <w:rsid w:val="6F4C053B"/>
    <w:rsid w:val="6F8B1E0D"/>
    <w:rsid w:val="6FE75AD5"/>
    <w:rsid w:val="703B4084"/>
    <w:rsid w:val="7042137E"/>
    <w:rsid w:val="705C2179"/>
    <w:rsid w:val="70DC45E8"/>
    <w:rsid w:val="70EB6D84"/>
    <w:rsid w:val="7125228D"/>
    <w:rsid w:val="71281C8D"/>
    <w:rsid w:val="718862C5"/>
    <w:rsid w:val="72052D8C"/>
    <w:rsid w:val="726744F4"/>
    <w:rsid w:val="727A7CC9"/>
    <w:rsid w:val="72D14B3D"/>
    <w:rsid w:val="737C2408"/>
    <w:rsid w:val="738F33EF"/>
    <w:rsid w:val="73A0290B"/>
    <w:rsid w:val="73A32E3B"/>
    <w:rsid w:val="740A4C4C"/>
    <w:rsid w:val="743D13B9"/>
    <w:rsid w:val="747E572D"/>
    <w:rsid w:val="74CD582A"/>
    <w:rsid w:val="751123B0"/>
    <w:rsid w:val="7534461F"/>
    <w:rsid w:val="756174CD"/>
    <w:rsid w:val="7589637D"/>
    <w:rsid w:val="75E0063E"/>
    <w:rsid w:val="760C49B5"/>
    <w:rsid w:val="760E47E9"/>
    <w:rsid w:val="76340C29"/>
    <w:rsid w:val="766C2689"/>
    <w:rsid w:val="76894BD5"/>
    <w:rsid w:val="76CE2E49"/>
    <w:rsid w:val="76DF54CD"/>
    <w:rsid w:val="773B290B"/>
    <w:rsid w:val="777D3667"/>
    <w:rsid w:val="77CC6BC9"/>
    <w:rsid w:val="78474A11"/>
    <w:rsid w:val="78DD658D"/>
    <w:rsid w:val="7907361E"/>
    <w:rsid w:val="7917329C"/>
    <w:rsid w:val="798B654C"/>
    <w:rsid w:val="79C739A6"/>
    <w:rsid w:val="79E02B3E"/>
    <w:rsid w:val="79ED66BC"/>
    <w:rsid w:val="7A756D31"/>
    <w:rsid w:val="7AD0638C"/>
    <w:rsid w:val="7AE9616C"/>
    <w:rsid w:val="7AF6441B"/>
    <w:rsid w:val="7B3A6B28"/>
    <w:rsid w:val="7BA37594"/>
    <w:rsid w:val="7BC918C0"/>
    <w:rsid w:val="7BF74AC5"/>
    <w:rsid w:val="7C747574"/>
    <w:rsid w:val="7C75549C"/>
    <w:rsid w:val="7C934888"/>
    <w:rsid w:val="7DF234F0"/>
    <w:rsid w:val="7E3B6780"/>
    <w:rsid w:val="7E900F4D"/>
    <w:rsid w:val="7F772661"/>
    <w:rsid w:val="7FA935DB"/>
    <w:rsid w:val="7FAC388D"/>
    <w:rsid w:val="7FDE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1134</Words>
  <Characters>1520</Characters>
  <Lines>0</Lines>
  <Paragraphs>0</Paragraphs>
  <TotalTime>10</TotalTime>
  <ScaleCrop>false</ScaleCrop>
  <LinksUpToDate>false</LinksUpToDate>
  <CharactersWithSpaces>1520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2026-04-27T10:13:00Z</dcterms:created>
  <dc:creator>liany</dc:creator>
  <cp:lastModifiedBy>郭凯敏</cp:lastModifiedBy>
  <dcterms:modified xsi:type="dcterms:W3CDTF">2026-05-21T09:05:50Z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1A799FC92D2246DB9C3EBB6713DFCD16_11</vt:lpwstr>
  </property>
  <property fmtid="{D5CDD505-2E9C-101B-9397-08002B2CF9AE}" pid="4" name="KSOTemplateDocerSaveRecord">
    <vt:lpwstr>eyJoZGlkIjoiYzFiMmEyNDM3MDA5YjAxODBmNmVlM2EwNTAxODk5YTYiLCJ1c2VySWQiOiIxNTY2NTEzMDI3In0=</vt:lpwstr>
  </property>
</Properties>
</file>